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9A6" w:rsidRPr="0026387D" w:rsidRDefault="007D09A6" w:rsidP="007D09A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6387D">
        <w:rPr>
          <w:rFonts w:ascii="Times New Roman" w:hAnsi="Times New Roman" w:cs="Times New Roman"/>
          <w:b/>
          <w:sz w:val="30"/>
          <w:szCs w:val="30"/>
        </w:rPr>
        <w:t>ПРОФИЛАКТИКА БРАКОНЬЕРСТВА</w:t>
      </w:r>
    </w:p>
    <w:p w:rsidR="007D09A6" w:rsidRPr="007D09A6" w:rsidRDefault="007D09A6" w:rsidP="007D09A6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D09A6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Проблема браконьерства на сегодняшний день является глобальной. В само понятие входит деятельность, противоречащая законодательству об охране окружающей среды. Это охота, рыболовство не по сезону и на запрещенных территориях, незаконная вырубка лесов и сбор растений. </w:t>
      </w:r>
    </w:p>
    <w:p w:rsidR="007D09A6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К примеру, под данное определение подпадают незаконные действия,  связанные с добычей животных и рыбы сверх установленной нормы, охота на редких, исчезающих или занесенных в Красную книгу видов животных, с применением оружия или пиротехнических средств, использование которых на охоте или рыбалке запрещено. </w:t>
      </w:r>
    </w:p>
    <w:p w:rsidR="007D09A6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В частности, к числу </w:t>
      </w:r>
      <w:r w:rsidRPr="000A77B1">
        <w:rPr>
          <w:rFonts w:ascii="Times New Roman" w:hAnsi="Times New Roman" w:cs="Times New Roman"/>
          <w:b/>
          <w:sz w:val="30"/>
          <w:szCs w:val="30"/>
        </w:rPr>
        <w:t>запрещенных орудий лова</w:t>
      </w:r>
      <w:r w:rsidRPr="007D09A6">
        <w:rPr>
          <w:rFonts w:ascii="Times New Roman" w:hAnsi="Times New Roman" w:cs="Times New Roman"/>
          <w:sz w:val="30"/>
          <w:szCs w:val="30"/>
        </w:rPr>
        <w:t xml:space="preserve"> можно отнести: сети, петли, химические препараты, крюки, взрывчатые вещества, капканы, </w:t>
      </w:r>
      <w:proofErr w:type="spellStart"/>
      <w:r w:rsidRPr="007D09A6">
        <w:rPr>
          <w:rFonts w:ascii="Times New Roman" w:hAnsi="Times New Roman" w:cs="Times New Roman"/>
          <w:sz w:val="30"/>
          <w:szCs w:val="30"/>
        </w:rPr>
        <w:t>электроудочки</w:t>
      </w:r>
      <w:proofErr w:type="spellEnd"/>
      <w:r w:rsidRPr="007D09A6">
        <w:rPr>
          <w:rFonts w:ascii="Times New Roman" w:hAnsi="Times New Roman" w:cs="Times New Roman"/>
          <w:sz w:val="30"/>
          <w:szCs w:val="30"/>
        </w:rPr>
        <w:t xml:space="preserve">, отравляющие приманки и др. </w:t>
      </w:r>
    </w:p>
    <w:p w:rsidR="007D09A6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>Последствия применения данных орудий может быть глобальными.</w:t>
      </w:r>
    </w:p>
    <w:p w:rsidR="007D09A6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К примеру, </w:t>
      </w:r>
      <w:proofErr w:type="spellStart"/>
      <w:r w:rsidRPr="007D09A6">
        <w:rPr>
          <w:rFonts w:ascii="Times New Roman" w:hAnsi="Times New Roman" w:cs="Times New Roman"/>
          <w:sz w:val="30"/>
          <w:szCs w:val="30"/>
        </w:rPr>
        <w:t>электроудочка</w:t>
      </w:r>
      <w:proofErr w:type="spellEnd"/>
      <w:r w:rsidRPr="007D09A6">
        <w:rPr>
          <w:rFonts w:ascii="Times New Roman" w:hAnsi="Times New Roman" w:cs="Times New Roman"/>
          <w:sz w:val="30"/>
          <w:szCs w:val="30"/>
        </w:rPr>
        <w:t xml:space="preserve"> несет двойную угрозу для водоема. Кроме истребления рыбы  (от малька до взрослых особей), она еще и травмирует рыбу, которая находилась в стороне и в итоге она теряет возможность размножаться.  Для малых водоемов это может быть смертельно. Несколько браконьерских выездов за лето и рыбный пруд превращается в мертвое болото. </w:t>
      </w:r>
    </w:p>
    <w:p w:rsidR="007D09A6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В зависимости от степени опасности браконьерство признается административным проступком или уголовным преступлением.  </w:t>
      </w:r>
      <w:proofErr w:type="gramStart"/>
      <w:r w:rsidRPr="007D09A6">
        <w:rPr>
          <w:rFonts w:ascii="Times New Roman" w:hAnsi="Times New Roman" w:cs="Times New Roman"/>
          <w:sz w:val="30"/>
          <w:szCs w:val="30"/>
        </w:rPr>
        <w:t>Но</w:t>
      </w:r>
      <w:proofErr w:type="gramEnd"/>
      <w:r w:rsidRPr="007D09A6">
        <w:rPr>
          <w:rFonts w:ascii="Times New Roman" w:hAnsi="Times New Roman" w:cs="Times New Roman"/>
          <w:sz w:val="30"/>
          <w:szCs w:val="30"/>
        </w:rPr>
        <w:t xml:space="preserve"> не взирая на действующие запреты, данный вид преступности не прекращает существовать. </w:t>
      </w:r>
    </w:p>
    <w:p w:rsidR="007D09A6" w:rsidRPr="006B5380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B73CE">
        <w:rPr>
          <w:rFonts w:ascii="Times New Roman" w:hAnsi="Times New Roman" w:cs="Times New Roman"/>
          <w:b/>
          <w:sz w:val="30"/>
          <w:szCs w:val="30"/>
        </w:rPr>
        <w:t xml:space="preserve">Чаще всего в качестве предмета преступного посягательства выступают: </w:t>
      </w:r>
      <w:r w:rsidRPr="006B5380">
        <w:rPr>
          <w:rFonts w:ascii="Times New Roman" w:hAnsi="Times New Roman" w:cs="Times New Roman"/>
          <w:sz w:val="30"/>
          <w:szCs w:val="30"/>
        </w:rPr>
        <w:t>кабан (45,7%), лось (26,1%), косуля европейская (18,7%), бобр речной (3,8%), глухарь (2,6%), тетерев (1,2%), олень благородный (1,1%), выдра речная (0,4%), животные и птицы, занесенные в красную книгу (0,4%).</w:t>
      </w:r>
    </w:p>
    <w:p w:rsidR="007D09A6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Как видно из указанного выше, предметом преступного посягательства на всей территории Республики Беларусь чаще всего становятся крупные животные (кабан, лось и косуля). Это обусловлено тем, что в 93,8% случаев браконьеры осуществляют незаконную охоту с целью добычи мяса животного. </w:t>
      </w:r>
    </w:p>
    <w:p w:rsidR="007D09A6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>Вы наслышаны об огромных выплатах, которые грозят браконьерам. Кроме  наказания за совершенные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D09A6">
        <w:rPr>
          <w:rFonts w:ascii="Times New Roman" w:hAnsi="Times New Roman" w:cs="Times New Roman"/>
          <w:sz w:val="30"/>
          <w:szCs w:val="30"/>
        </w:rPr>
        <w:t xml:space="preserve">правонарушения,  им  приходится возмещать еще и причиненный окружающей среде вред. </w:t>
      </w:r>
    </w:p>
    <w:p w:rsidR="007D09A6" w:rsidRPr="00EB73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B73CE">
        <w:rPr>
          <w:rFonts w:ascii="Times New Roman" w:hAnsi="Times New Roman" w:cs="Times New Roman"/>
          <w:b/>
          <w:sz w:val="30"/>
          <w:szCs w:val="30"/>
        </w:rPr>
        <w:t xml:space="preserve">Размер возмещения вреда исчисляется на основании такс  (тарифов), установленных  Указом Президента Республики Беларусь от 8 декабря 2005 г. № 580 «О некоторых мерах по </w:t>
      </w:r>
      <w:r w:rsidRPr="00EB73CE">
        <w:rPr>
          <w:rFonts w:ascii="Times New Roman" w:hAnsi="Times New Roman" w:cs="Times New Roman"/>
          <w:b/>
          <w:sz w:val="30"/>
          <w:szCs w:val="30"/>
        </w:rPr>
        <w:lastRenderedPageBreak/>
        <w:t xml:space="preserve">повышению эффективности ведения охотничьего хозяйства и </w:t>
      </w:r>
      <w:proofErr w:type="spellStart"/>
      <w:r w:rsidRPr="00EB73CE">
        <w:rPr>
          <w:rFonts w:ascii="Times New Roman" w:hAnsi="Times New Roman" w:cs="Times New Roman"/>
          <w:b/>
          <w:sz w:val="30"/>
          <w:szCs w:val="30"/>
        </w:rPr>
        <w:t>рыбохозяйственной</w:t>
      </w:r>
      <w:proofErr w:type="spellEnd"/>
      <w:r w:rsidRPr="00EB73CE">
        <w:rPr>
          <w:rFonts w:ascii="Times New Roman" w:hAnsi="Times New Roman" w:cs="Times New Roman"/>
          <w:b/>
          <w:sz w:val="30"/>
          <w:szCs w:val="30"/>
        </w:rPr>
        <w:t xml:space="preserve"> деятельности, совершенствованию государственного управления ими». </w:t>
      </w:r>
    </w:p>
    <w:p w:rsidR="007D09A6" w:rsidRPr="006B5380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B5380">
        <w:rPr>
          <w:rFonts w:ascii="Times New Roman" w:hAnsi="Times New Roman" w:cs="Times New Roman"/>
          <w:sz w:val="30"/>
          <w:szCs w:val="30"/>
        </w:rPr>
        <w:t xml:space="preserve">Так, незаконная добыча лося или оленя обойдется нарушителям в 300 базовых величин (7 350 руб.), налима – 9 (220,5 руб.), щуки или леща –3 (73,5 руб.) за одну особь. Выплаты увеличиваются в случае нарушения дополнительных ограничений, установленных законодательством. </w:t>
      </w:r>
    </w:p>
    <w:p w:rsidR="00EB73CE" w:rsidRPr="006B5380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B5380">
        <w:rPr>
          <w:rFonts w:ascii="Times New Roman" w:hAnsi="Times New Roman" w:cs="Times New Roman"/>
          <w:sz w:val="30"/>
          <w:szCs w:val="30"/>
        </w:rPr>
        <w:t xml:space="preserve">К примеру, при расчете вреда за один экземпляр  рыбы,  незаконно выловленной </w:t>
      </w:r>
      <w:proofErr w:type="spellStart"/>
      <w:r w:rsidRPr="006B5380">
        <w:rPr>
          <w:rFonts w:ascii="Times New Roman" w:hAnsi="Times New Roman" w:cs="Times New Roman"/>
          <w:sz w:val="30"/>
          <w:szCs w:val="30"/>
        </w:rPr>
        <w:t>электроудочкой</w:t>
      </w:r>
      <w:proofErr w:type="spellEnd"/>
      <w:r w:rsidRPr="006B5380">
        <w:rPr>
          <w:rFonts w:ascii="Times New Roman" w:hAnsi="Times New Roman" w:cs="Times New Roman"/>
          <w:sz w:val="30"/>
          <w:szCs w:val="30"/>
        </w:rPr>
        <w:t xml:space="preserve"> в период весеннего запрета  на ее лов и</w:t>
      </w:r>
      <w:r w:rsidR="00B379CE" w:rsidRPr="006B5380">
        <w:rPr>
          <w:rFonts w:ascii="Times New Roman" w:hAnsi="Times New Roman" w:cs="Times New Roman"/>
          <w:sz w:val="30"/>
          <w:szCs w:val="30"/>
        </w:rPr>
        <w:t xml:space="preserve"> </w:t>
      </w:r>
      <w:r w:rsidRPr="006B5380">
        <w:rPr>
          <w:rFonts w:ascii="Times New Roman" w:hAnsi="Times New Roman" w:cs="Times New Roman"/>
          <w:sz w:val="30"/>
          <w:szCs w:val="30"/>
        </w:rPr>
        <w:t>которая</w:t>
      </w:r>
      <w:r w:rsidR="00B379CE" w:rsidRPr="006B5380">
        <w:rPr>
          <w:rFonts w:ascii="Times New Roman" w:hAnsi="Times New Roman" w:cs="Times New Roman"/>
          <w:sz w:val="30"/>
          <w:szCs w:val="30"/>
        </w:rPr>
        <w:t xml:space="preserve"> </w:t>
      </w:r>
      <w:r w:rsidRPr="006B5380">
        <w:rPr>
          <w:rFonts w:ascii="Times New Roman" w:hAnsi="Times New Roman" w:cs="Times New Roman"/>
          <w:sz w:val="30"/>
          <w:szCs w:val="30"/>
        </w:rPr>
        <w:t>включена в Красную книгу Беларуси, такса исчисляется в 45-кратном размере базовой</w:t>
      </w:r>
      <w:r w:rsidR="00B379CE" w:rsidRPr="006B5380">
        <w:rPr>
          <w:rFonts w:ascii="Times New Roman" w:hAnsi="Times New Roman" w:cs="Times New Roman"/>
          <w:sz w:val="30"/>
          <w:szCs w:val="30"/>
        </w:rPr>
        <w:t xml:space="preserve"> </w:t>
      </w:r>
      <w:r w:rsidRPr="006B5380">
        <w:rPr>
          <w:rFonts w:ascii="Times New Roman" w:hAnsi="Times New Roman" w:cs="Times New Roman"/>
          <w:sz w:val="30"/>
          <w:szCs w:val="30"/>
        </w:rPr>
        <w:t>величины, что составляет 1 102,5 бел</w:t>
      </w:r>
      <w:proofErr w:type="gramStart"/>
      <w:r w:rsidRPr="006B5380">
        <w:rPr>
          <w:rFonts w:ascii="Times New Roman" w:hAnsi="Times New Roman" w:cs="Times New Roman"/>
          <w:sz w:val="30"/>
          <w:szCs w:val="30"/>
        </w:rPr>
        <w:t>.</w:t>
      </w:r>
      <w:proofErr w:type="gramEnd"/>
      <w:r w:rsidRPr="006B5380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6B5380">
        <w:rPr>
          <w:rFonts w:ascii="Times New Roman" w:hAnsi="Times New Roman" w:cs="Times New Roman"/>
          <w:sz w:val="30"/>
          <w:szCs w:val="30"/>
        </w:rPr>
        <w:t>р</w:t>
      </w:r>
      <w:proofErr w:type="gramEnd"/>
      <w:r w:rsidRPr="006B5380">
        <w:rPr>
          <w:rFonts w:ascii="Times New Roman" w:hAnsi="Times New Roman" w:cs="Times New Roman"/>
          <w:sz w:val="30"/>
          <w:szCs w:val="30"/>
        </w:rPr>
        <w:t xml:space="preserve">ублей. </w:t>
      </w:r>
    </w:p>
    <w:p w:rsidR="007D09A6" w:rsidRPr="00EB73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B73CE">
        <w:rPr>
          <w:rFonts w:ascii="Times New Roman" w:hAnsi="Times New Roman" w:cs="Times New Roman"/>
          <w:sz w:val="30"/>
          <w:szCs w:val="30"/>
        </w:rPr>
        <w:t>Так что прежде чем решиться на незаконную рыбалку или охоту, лучше всего призадуматься и оценить возможные последствия.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Каждый рыболов должен изучить основные положения и ограничения, установленные Правилами ведения рыболовного хозяйства и рыболовства, </w:t>
      </w:r>
      <w:proofErr w:type="gramStart"/>
      <w:r w:rsidRPr="007D09A6">
        <w:rPr>
          <w:rFonts w:ascii="Times New Roman" w:hAnsi="Times New Roman" w:cs="Times New Roman"/>
          <w:sz w:val="30"/>
          <w:szCs w:val="30"/>
        </w:rPr>
        <w:t>утвержденных</w:t>
      </w:r>
      <w:proofErr w:type="gramEnd"/>
      <w:r w:rsidRPr="007D09A6">
        <w:rPr>
          <w:rFonts w:ascii="Times New Roman" w:hAnsi="Times New Roman" w:cs="Times New Roman"/>
          <w:sz w:val="30"/>
          <w:szCs w:val="30"/>
        </w:rPr>
        <w:t xml:space="preserve"> вышеуказанным Указом.</w:t>
      </w:r>
    </w:p>
    <w:p w:rsidR="00B379CE" w:rsidRPr="006B5380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>Как уже отмечалось ранее, в Беларуси запрещено рыболовство  с</w:t>
      </w:r>
      <w:r w:rsidR="00B379CE">
        <w:rPr>
          <w:rFonts w:ascii="Times New Roman" w:hAnsi="Times New Roman" w:cs="Times New Roman"/>
          <w:sz w:val="30"/>
          <w:szCs w:val="30"/>
        </w:rPr>
        <w:t xml:space="preserve"> </w:t>
      </w:r>
      <w:r w:rsidRPr="007D09A6">
        <w:rPr>
          <w:rFonts w:ascii="Times New Roman" w:hAnsi="Times New Roman" w:cs="Times New Roman"/>
          <w:sz w:val="30"/>
          <w:szCs w:val="30"/>
        </w:rPr>
        <w:t xml:space="preserve">использованием сетей, сетных и колющих оружий, а также электронной приманки. </w:t>
      </w:r>
      <w:r w:rsidRPr="006B5380">
        <w:rPr>
          <w:rFonts w:ascii="Times New Roman" w:hAnsi="Times New Roman" w:cs="Times New Roman"/>
          <w:sz w:val="30"/>
          <w:szCs w:val="30"/>
        </w:rPr>
        <w:t>Кроме того, нарушением будет являться не только добыча</w:t>
      </w:r>
      <w:r w:rsidR="00B379CE" w:rsidRPr="006B5380">
        <w:rPr>
          <w:rFonts w:ascii="Times New Roman" w:hAnsi="Times New Roman" w:cs="Times New Roman"/>
          <w:sz w:val="30"/>
          <w:szCs w:val="30"/>
        </w:rPr>
        <w:t xml:space="preserve"> </w:t>
      </w:r>
      <w:r w:rsidRPr="006B5380">
        <w:rPr>
          <w:rFonts w:ascii="Times New Roman" w:hAnsi="Times New Roman" w:cs="Times New Roman"/>
          <w:sz w:val="30"/>
          <w:szCs w:val="30"/>
        </w:rPr>
        <w:t xml:space="preserve">рыбы с запрещенными орудиями в рыболовных угодий,  но и факт нахождения  с данными орудиями  на расстоянии 1 км от их береговой линии. </w:t>
      </w:r>
    </w:p>
    <w:p w:rsidR="00B379CE" w:rsidRPr="006B5380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B5380">
        <w:rPr>
          <w:rFonts w:ascii="Times New Roman" w:hAnsi="Times New Roman" w:cs="Times New Roman"/>
          <w:sz w:val="30"/>
          <w:szCs w:val="30"/>
        </w:rPr>
        <w:t>Кроме того,</w:t>
      </w:r>
      <w:r w:rsidRPr="00EB73CE">
        <w:rPr>
          <w:rFonts w:ascii="Times New Roman" w:hAnsi="Times New Roman" w:cs="Times New Roman"/>
          <w:b/>
          <w:sz w:val="30"/>
          <w:szCs w:val="30"/>
        </w:rPr>
        <w:t xml:space="preserve"> ст. 15.36 </w:t>
      </w:r>
      <w:proofErr w:type="spellStart"/>
      <w:r w:rsidRPr="00EB73CE">
        <w:rPr>
          <w:rFonts w:ascii="Times New Roman" w:hAnsi="Times New Roman" w:cs="Times New Roman"/>
          <w:b/>
          <w:sz w:val="30"/>
          <w:szCs w:val="30"/>
        </w:rPr>
        <w:t>КоАП</w:t>
      </w:r>
      <w:proofErr w:type="spellEnd"/>
      <w:r w:rsidRPr="00EB73C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B5380">
        <w:rPr>
          <w:rFonts w:ascii="Times New Roman" w:hAnsi="Times New Roman" w:cs="Times New Roman"/>
          <w:sz w:val="30"/>
          <w:szCs w:val="30"/>
        </w:rPr>
        <w:t xml:space="preserve">ответственность предусмотрена за изготовление, приобретение, хранение и сбыт незаконных орудий лова  </w:t>
      </w:r>
      <w:proofErr w:type="gramStart"/>
      <w:r w:rsidRPr="006B5380">
        <w:rPr>
          <w:rFonts w:ascii="Times New Roman" w:hAnsi="Times New Roman" w:cs="Times New Roman"/>
          <w:sz w:val="30"/>
          <w:szCs w:val="30"/>
        </w:rPr>
        <w:t>–н</w:t>
      </w:r>
      <w:proofErr w:type="gramEnd"/>
      <w:r w:rsidRPr="006B5380">
        <w:rPr>
          <w:rFonts w:ascii="Times New Roman" w:hAnsi="Times New Roman" w:cs="Times New Roman"/>
          <w:sz w:val="30"/>
          <w:szCs w:val="30"/>
        </w:rPr>
        <w:t xml:space="preserve">аказание в виде штрафа в размере до 50 б.в. </w:t>
      </w:r>
    </w:p>
    <w:p w:rsidR="00B379CE" w:rsidRPr="006B5380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B5380">
        <w:rPr>
          <w:rFonts w:ascii="Times New Roman" w:hAnsi="Times New Roman" w:cs="Times New Roman"/>
          <w:sz w:val="30"/>
          <w:szCs w:val="30"/>
        </w:rPr>
        <w:t xml:space="preserve">Данная норма вступила в силу 31 января 2018 года. На территории Беларуси реализацию сетей и иных орудий лова могут осуществлять только юридические лица или индивидуальные предприниматели, получившие соответствующие  разрешения в связи со спецификой деятельности. </w:t>
      </w:r>
    </w:p>
    <w:p w:rsidR="00B379CE" w:rsidRPr="006B5380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B5380">
        <w:rPr>
          <w:rFonts w:ascii="Times New Roman" w:hAnsi="Times New Roman" w:cs="Times New Roman"/>
          <w:sz w:val="30"/>
          <w:szCs w:val="30"/>
        </w:rPr>
        <w:t>Согласно</w:t>
      </w:r>
      <w:r w:rsidRPr="00EB73CE">
        <w:rPr>
          <w:rFonts w:ascii="Times New Roman" w:hAnsi="Times New Roman" w:cs="Times New Roman"/>
          <w:b/>
          <w:sz w:val="30"/>
          <w:szCs w:val="30"/>
        </w:rPr>
        <w:t xml:space="preserve"> ст. 15.35 </w:t>
      </w:r>
      <w:proofErr w:type="spellStart"/>
      <w:r w:rsidRPr="00EB73CE">
        <w:rPr>
          <w:rFonts w:ascii="Times New Roman" w:hAnsi="Times New Roman" w:cs="Times New Roman"/>
          <w:b/>
          <w:sz w:val="30"/>
          <w:szCs w:val="30"/>
        </w:rPr>
        <w:t>КоАП</w:t>
      </w:r>
      <w:proofErr w:type="spellEnd"/>
      <w:r w:rsidRPr="00EB73CE">
        <w:rPr>
          <w:rFonts w:ascii="Times New Roman" w:hAnsi="Times New Roman" w:cs="Times New Roman"/>
          <w:b/>
          <w:sz w:val="30"/>
          <w:szCs w:val="30"/>
        </w:rPr>
        <w:t xml:space="preserve">  («Нарушение правил</w:t>
      </w:r>
      <w:r w:rsidR="00B379CE" w:rsidRPr="00EB73C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EB73CE">
        <w:rPr>
          <w:rFonts w:ascii="Times New Roman" w:hAnsi="Times New Roman" w:cs="Times New Roman"/>
          <w:b/>
          <w:sz w:val="30"/>
          <w:szCs w:val="30"/>
        </w:rPr>
        <w:t xml:space="preserve">ведения рыболовного хозяйства и рыболовства, добычи других водных животных»)  </w:t>
      </w:r>
      <w:r w:rsidRPr="006B5380">
        <w:rPr>
          <w:rFonts w:ascii="Times New Roman" w:hAnsi="Times New Roman" w:cs="Times New Roman"/>
          <w:sz w:val="30"/>
          <w:szCs w:val="30"/>
        </w:rPr>
        <w:t xml:space="preserve">до 50базовых величин штрафа могут взыскать с нарушителя правил рыболовства, если  причиненный им </w:t>
      </w:r>
      <w:proofErr w:type="gramStart"/>
      <w:r w:rsidRPr="006B5380">
        <w:rPr>
          <w:rFonts w:ascii="Times New Roman" w:hAnsi="Times New Roman" w:cs="Times New Roman"/>
          <w:sz w:val="30"/>
          <w:szCs w:val="30"/>
        </w:rPr>
        <w:t>вред не достигнет</w:t>
      </w:r>
      <w:proofErr w:type="gramEnd"/>
      <w:r w:rsidRPr="006B5380">
        <w:rPr>
          <w:rFonts w:ascii="Times New Roman" w:hAnsi="Times New Roman" w:cs="Times New Roman"/>
          <w:sz w:val="30"/>
          <w:szCs w:val="30"/>
        </w:rPr>
        <w:t xml:space="preserve"> 100 базовых величин. Если же размер вреда от незаконной рыбалки</w:t>
      </w:r>
      <w:r w:rsidR="00B379CE" w:rsidRPr="006B5380">
        <w:rPr>
          <w:rFonts w:ascii="Times New Roman" w:hAnsi="Times New Roman" w:cs="Times New Roman"/>
          <w:sz w:val="30"/>
          <w:szCs w:val="30"/>
        </w:rPr>
        <w:t xml:space="preserve"> </w:t>
      </w:r>
      <w:r w:rsidRPr="006B5380">
        <w:rPr>
          <w:rFonts w:ascii="Times New Roman" w:hAnsi="Times New Roman" w:cs="Times New Roman"/>
          <w:sz w:val="30"/>
          <w:szCs w:val="30"/>
        </w:rPr>
        <w:t>составляет 100 и более базовых величин, то наступает уголовная ответственность по</w:t>
      </w:r>
      <w:r w:rsidRPr="00EB73CE">
        <w:rPr>
          <w:rFonts w:ascii="Times New Roman" w:hAnsi="Times New Roman" w:cs="Times New Roman"/>
          <w:b/>
          <w:sz w:val="30"/>
          <w:szCs w:val="30"/>
        </w:rPr>
        <w:t xml:space="preserve"> ст. 281 УК, </w:t>
      </w:r>
      <w:r w:rsidRPr="006B5380">
        <w:rPr>
          <w:rFonts w:ascii="Times New Roman" w:hAnsi="Times New Roman" w:cs="Times New Roman"/>
          <w:sz w:val="30"/>
          <w:szCs w:val="30"/>
        </w:rPr>
        <w:t xml:space="preserve">санкцией которой </w:t>
      </w:r>
      <w:proofErr w:type="gramStart"/>
      <w:r w:rsidRPr="006B5380">
        <w:rPr>
          <w:rFonts w:ascii="Times New Roman" w:hAnsi="Times New Roman" w:cs="Times New Roman"/>
          <w:sz w:val="30"/>
          <w:szCs w:val="30"/>
        </w:rPr>
        <w:t>предусмотрены</w:t>
      </w:r>
      <w:proofErr w:type="gramEnd"/>
      <w:r w:rsidRPr="006B5380">
        <w:rPr>
          <w:rFonts w:ascii="Times New Roman" w:hAnsi="Times New Roman" w:cs="Times New Roman"/>
          <w:sz w:val="30"/>
          <w:szCs w:val="30"/>
        </w:rPr>
        <w:t xml:space="preserve"> различны виды наказания (штраф, арест, ограничение свободы) вплоть до лишения свободы </w:t>
      </w:r>
      <w:r w:rsidRPr="006B5380">
        <w:rPr>
          <w:rFonts w:ascii="Times New Roman" w:hAnsi="Times New Roman" w:cs="Times New Roman"/>
          <w:b/>
          <w:sz w:val="30"/>
          <w:szCs w:val="30"/>
        </w:rPr>
        <w:t>сроком до 6 лет</w:t>
      </w:r>
      <w:r w:rsidRPr="006B5380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Необходимо отметить, что в соответствии с Правилами предусмотрена обязанность рыболовов любителей поддерживать </w:t>
      </w:r>
      <w:r w:rsidRPr="007D09A6">
        <w:rPr>
          <w:rFonts w:ascii="Times New Roman" w:hAnsi="Times New Roman" w:cs="Times New Roman"/>
          <w:sz w:val="30"/>
          <w:szCs w:val="30"/>
        </w:rPr>
        <w:lastRenderedPageBreak/>
        <w:t>надлежащее санитарное состояние рыболовных угодий, т.е. не оставлять на их  берегах мусор и другие отходы,</w:t>
      </w:r>
      <w:r w:rsidR="00B379CE">
        <w:rPr>
          <w:rFonts w:ascii="Times New Roman" w:hAnsi="Times New Roman" w:cs="Times New Roman"/>
          <w:sz w:val="30"/>
          <w:szCs w:val="30"/>
        </w:rPr>
        <w:t xml:space="preserve"> </w:t>
      </w:r>
      <w:r w:rsidRPr="007D09A6">
        <w:rPr>
          <w:rFonts w:ascii="Times New Roman" w:hAnsi="Times New Roman" w:cs="Times New Roman"/>
          <w:sz w:val="30"/>
          <w:szCs w:val="30"/>
        </w:rPr>
        <w:t>а также не засорять и не загрязнять рыболовные угодья иным образом.</w:t>
      </w:r>
    </w:p>
    <w:p w:rsidR="00B379CE" w:rsidRPr="006B5380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B73CE">
        <w:rPr>
          <w:rFonts w:ascii="Times New Roman" w:hAnsi="Times New Roman" w:cs="Times New Roman"/>
          <w:b/>
          <w:sz w:val="30"/>
          <w:szCs w:val="30"/>
        </w:rPr>
        <w:t xml:space="preserve">Законодательством установлены нормы  улова. </w:t>
      </w:r>
      <w:r w:rsidRPr="006B5380">
        <w:rPr>
          <w:rFonts w:ascii="Times New Roman" w:hAnsi="Times New Roman" w:cs="Times New Roman"/>
          <w:sz w:val="30"/>
          <w:szCs w:val="30"/>
        </w:rPr>
        <w:t>В не арендованных водоемах рыболовам разрешается лов  не  более 5 кг рыбы на одного рыболова в сутки либо одной рыбы, если общий ее вес будет превышать 5 кг.</w:t>
      </w:r>
    </w:p>
    <w:p w:rsidR="00B379CE" w:rsidRPr="00EB73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B73CE">
        <w:rPr>
          <w:rFonts w:ascii="Times New Roman" w:hAnsi="Times New Roman" w:cs="Times New Roman"/>
          <w:b/>
          <w:sz w:val="30"/>
          <w:szCs w:val="30"/>
        </w:rPr>
        <w:t xml:space="preserve">Правилами  также запрещен лов рыбы руками, даже когда она плещется на мелководье. 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>В весенне-летний период  в области рыболовства предусмотрены очень строгие ограничения, так как основные промысловые виды рыб, обитающих в белорусских водоемах, нерестятся именно в этот период.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Это плотва, щука, лещ, судак и другие. В момент откладывания икры и ее оплодотворения даже незначительные шумы на нерестилище могут прервать этот процесс. 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>Промысловый лов</w:t>
      </w:r>
      <w:r w:rsidR="00B379CE">
        <w:rPr>
          <w:rFonts w:ascii="Times New Roman" w:hAnsi="Times New Roman" w:cs="Times New Roman"/>
          <w:sz w:val="30"/>
          <w:szCs w:val="30"/>
        </w:rPr>
        <w:t xml:space="preserve"> </w:t>
      </w:r>
      <w:r w:rsidRPr="007D09A6">
        <w:rPr>
          <w:rFonts w:ascii="Times New Roman" w:hAnsi="Times New Roman" w:cs="Times New Roman"/>
          <w:sz w:val="30"/>
          <w:szCs w:val="30"/>
        </w:rPr>
        <w:t xml:space="preserve">рыбы в это время запрещен, а любительское рыболовство имеет множество ограничений. </w:t>
      </w:r>
    </w:p>
    <w:p w:rsidR="00B379CE" w:rsidRPr="006B5380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B73CE">
        <w:rPr>
          <w:rFonts w:ascii="Times New Roman" w:hAnsi="Times New Roman" w:cs="Times New Roman"/>
          <w:b/>
          <w:sz w:val="30"/>
          <w:szCs w:val="30"/>
        </w:rPr>
        <w:t>Сроки</w:t>
      </w:r>
      <w:r w:rsidR="00B379CE" w:rsidRPr="00EB73C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EB73CE">
        <w:rPr>
          <w:rFonts w:ascii="Times New Roman" w:hAnsi="Times New Roman" w:cs="Times New Roman"/>
          <w:b/>
          <w:sz w:val="30"/>
          <w:szCs w:val="30"/>
        </w:rPr>
        <w:t>нерестового запрета на рыбалку разняться в зависимости от региона с учетом</w:t>
      </w:r>
      <w:r w:rsidR="00B379CE" w:rsidRPr="00EB73C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EB73CE">
        <w:rPr>
          <w:rFonts w:ascii="Times New Roman" w:hAnsi="Times New Roman" w:cs="Times New Roman"/>
          <w:b/>
          <w:sz w:val="30"/>
          <w:szCs w:val="30"/>
        </w:rPr>
        <w:t xml:space="preserve">климатических условий. </w:t>
      </w:r>
      <w:r w:rsidRPr="006B5380">
        <w:rPr>
          <w:rFonts w:ascii="Times New Roman" w:hAnsi="Times New Roman" w:cs="Times New Roman"/>
          <w:sz w:val="30"/>
          <w:szCs w:val="30"/>
        </w:rPr>
        <w:t xml:space="preserve">К примеру, в Гродненской, Могилевской и Минской областях они установлены с 01 апреля по 30 мая, </w:t>
      </w:r>
      <w:proofErr w:type="gramStart"/>
      <w:r w:rsidRPr="006B5380">
        <w:rPr>
          <w:rFonts w:ascii="Times New Roman" w:hAnsi="Times New Roman" w:cs="Times New Roman"/>
          <w:sz w:val="30"/>
          <w:szCs w:val="30"/>
        </w:rPr>
        <w:t>в</w:t>
      </w:r>
      <w:proofErr w:type="gramEnd"/>
      <w:r w:rsidRPr="006B5380">
        <w:rPr>
          <w:rFonts w:ascii="Times New Roman" w:hAnsi="Times New Roman" w:cs="Times New Roman"/>
          <w:sz w:val="30"/>
          <w:szCs w:val="30"/>
        </w:rPr>
        <w:t xml:space="preserve"> Брестской и Гомельской –  с 20 марта по 18 мая, Витебской  –  с 10 апреля по 8 июня. 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Хотелось бы обозначить некоторые из ограничений. </w:t>
      </w:r>
    </w:p>
    <w:p w:rsidR="00B379CE" w:rsidRPr="00EB73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B5380">
        <w:rPr>
          <w:rFonts w:ascii="Times New Roman" w:hAnsi="Times New Roman" w:cs="Times New Roman"/>
          <w:sz w:val="30"/>
          <w:szCs w:val="30"/>
        </w:rPr>
        <w:t>Так, в данный период любительское рыболовство разрешатся только в светлое время суток с одним крючком или одним спиннингом, оснащенным искусственной приманкой с одинарным, двойным или тройным крючком. Использование в период запрета любых других орудий или способов лова является нарушением Правил и квалифицируется по</w:t>
      </w:r>
      <w:r w:rsidRPr="00EB73CE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gramStart"/>
      <w:r w:rsidRPr="00EB73CE">
        <w:rPr>
          <w:rFonts w:ascii="Times New Roman" w:hAnsi="Times New Roman" w:cs="Times New Roman"/>
          <w:b/>
          <w:sz w:val="30"/>
          <w:szCs w:val="30"/>
        </w:rPr>
        <w:t>ч</w:t>
      </w:r>
      <w:proofErr w:type="gramEnd"/>
      <w:r w:rsidRPr="00EB73CE">
        <w:rPr>
          <w:rFonts w:ascii="Times New Roman" w:hAnsi="Times New Roman" w:cs="Times New Roman"/>
          <w:b/>
          <w:sz w:val="30"/>
          <w:szCs w:val="30"/>
        </w:rPr>
        <w:t xml:space="preserve">. 1 ст. 15.35 </w:t>
      </w:r>
      <w:proofErr w:type="spellStart"/>
      <w:r w:rsidRPr="00EB73CE">
        <w:rPr>
          <w:rFonts w:ascii="Times New Roman" w:hAnsi="Times New Roman" w:cs="Times New Roman"/>
          <w:b/>
          <w:sz w:val="30"/>
          <w:szCs w:val="30"/>
        </w:rPr>
        <w:t>КоАП</w:t>
      </w:r>
      <w:proofErr w:type="spellEnd"/>
      <w:r w:rsidRPr="00EB73CE">
        <w:rPr>
          <w:rFonts w:ascii="Times New Roman" w:hAnsi="Times New Roman" w:cs="Times New Roman"/>
          <w:b/>
          <w:sz w:val="30"/>
          <w:szCs w:val="30"/>
        </w:rPr>
        <w:t xml:space="preserve">. </w:t>
      </w:r>
    </w:p>
    <w:p w:rsidR="00B379CE" w:rsidRPr="006B5380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B5380">
        <w:rPr>
          <w:rFonts w:ascii="Times New Roman" w:hAnsi="Times New Roman" w:cs="Times New Roman"/>
          <w:sz w:val="30"/>
          <w:szCs w:val="30"/>
        </w:rPr>
        <w:t>Лов рыбы в этот период разрешается только с берега. К слову, любые сооружения, расположенные в воде, над  водной гладью от берега, являются местами, откуда любительское рыболовство в этот период осуществлять запрещено</w:t>
      </w:r>
      <w:proofErr w:type="gramStart"/>
      <w:r w:rsidRPr="006B5380">
        <w:rPr>
          <w:rFonts w:ascii="Times New Roman" w:hAnsi="Times New Roman" w:cs="Times New Roman"/>
          <w:sz w:val="30"/>
          <w:szCs w:val="30"/>
        </w:rPr>
        <w:t>.З</w:t>
      </w:r>
      <w:proofErr w:type="gramEnd"/>
      <w:r w:rsidRPr="006B5380">
        <w:rPr>
          <w:rFonts w:ascii="Times New Roman" w:hAnsi="Times New Roman" w:cs="Times New Roman"/>
          <w:sz w:val="30"/>
          <w:szCs w:val="30"/>
        </w:rPr>
        <w:t>аход в воду, чтобы перебраться на другой берег не запрещен. Однако</w:t>
      </w:r>
      <w:proofErr w:type="gramStart"/>
      <w:r w:rsidRPr="006B5380">
        <w:rPr>
          <w:rFonts w:ascii="Times New Roman" w:hAnsi="Times New Roman" w:cs="Times New Roman"/>
          <w:sz w:val="30"/>
          <w:szCs w:val="30"/>
        </w:rPr>
        <w:t>,</w:t>
      </w:r>
      <w:proofErr w:type="gramEnd"/>
      <w:r w:rsidRPr="006B5380">
        <w:rPr>
          <w:rFonts w:ascii="Times New Roman" w:hAnsi="Times New Roman" w:cs="Times New Roman"/>
          <w:sz w:val="30"/>
          <w:szCs w:val="30"/>
        </w:rPr>
        <w:t xml:space="preserve"> имеющиеся при Вас рыболовные снасти должны быть зачехлены  (т.е. сложены).  В противном случае действия могут быть квалифицированы как лов рыбы с заходом в воду, что запрещено Правилами.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Также в этот период в рыболовных угодьях запрещено использование маломерных судов и судов с двигателями. Таким образом, сплав граждан по реке на байдарках даже в виде организованной туристической группы будет являться нарушением. </w:t>
      </w:r>
    </w:p>
    <w:p w:rsidR="007D09A6" w:rsidRPr="007D09A6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lastRenderedPageBreak/>
        <w:t xml:space="preserve">Вопросы незаконной добычи рыбы могут возникнуть с каждым в непредвиденных ситуациях, в виду строгих ограничений законодательства. 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К примеру, если Вы рыбачите по всем правилам, однако ваша удочка или спиннинг зацепились за сеть, вы должны постараться освободить орудия рыболовства, отцепив крючок либо обрезав леску. Но </w:t>
      </w:r>
      <w:proofErr w:type="gramStart"/>
      <w:r w:rsidRPr="007D09A6">
        <w:rPr>
          <w:rFonts w:ascii="Times New Roman" w:hAnsi="Times New Roman" w:cs="Times New Roman"/>
          <w:sz w:val="30"/>
          <w:szCs w:val="30"/>
        </w:rPr>
        <w:t>не в коем случае</w:t>
      </w:r>
      <w:proofErr w:type="gramEnd"/>
      <w:r w:rsidRPr="007D09A6">
        <w:rPr>
          <w:rFonts w:ascii="Times New Roman" w:hAnsi="Times New Roman" w:cs="Times New Roman"/>
          <w:sz w:val="30"/>
          <w:szCs w:val="30"/>
        </w:rPr>
        <w:t xml:space="preserve"> не вытаскивая сеть из воды. Также не рекомендуется доставать ее в случае обнаружения во время купания в водоеме. Кроме того, что у компетентных органов могут возникнуть к вам  неприятные вопросы о незаконной добыче вами рыбы.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B5380">
        <w:rPr>
          <w:rFonts w:ascii="Times New Roman" w:hAnsi="Times New Roman" w:cs="Times New Roman"/>
          <w:b/>
          <w:sz w:val="30"/>
          <w:szCs w:val="30"/>
          <w:u w:val="single"/>
        </w:rPr>
        <w:t>О факте обнаружения браконьерских сетей</w:t>
      </w:r>
      <w:r w:rsidRPr="007D09A6">
        <w:rPr>
          <w:rFonts w:ascii="Times New Roman" w:hAnsi="Times New Roman" w:cs="Times New Roman"/>
          <w:sz w:val="30"/>
          <w:szCs w:val="30"/>
        </w:rPr>
        <w:t xml:space="preserve"> лучшего всего позвонить на телефон горячей линии Государственной инспекции  животного и растительного мира при Президент</w:t>
      </w:r>
      <w:r w:rsidR="00B379CE">
        <w:rPr>
          <w:rFonts w:ascii="Times New Roman" w:hAnsi="Times New Roman" w:cs="Times New Roman"/>
          <w:sz w:val="30"/>
          <w:szCs w:val="30"/>
        </w:rPr>
        <w:t xml:space="preserve">е Республики  Беларусь </w:t>
      </w:r>
      <w:r w:rsidR="00B379CE">
        <w:rPr>
          <w:rFonts w:ascii="Times New Roman" w:hAnsi="Times New Roman" w:cs="Times New Roman"/>
          <w:b/>
          <w:sz w:val="30"/>
          <w:szCs w:val="30"/>
        </w:rPr>
        <w:t>(8</w:t>
      </w:r>
      <w:r w:rsidRPr="00B379CE">
        <w:rPr>
          <w:rFonts w:ascii="Times New Roman" w:hAnsi="Times New Roman" w:cs="Times New Roman"/>
          <w:b/>
          <w:sz w:val="30"/>
          <w:szCs w:val="30"/>
        </w:rPr>
        <w:t>0152526000, звонки  принимаются круглосуточно)</w:t>
      </w:r>
      <w:r w:rsidRPr="007D09A6">
        <w:rPr>
          <w:rFonts w:ascii="Times New Roman" w:hAnsi="Times New Roman" w:cs="Times New Roman"/>
          <w:sz w:val="30"/>
          <w:szCs w:val="30"/>
        </w:rPr>
        <w:t xml:space="preserve">,  которая является специальным уполномоченным органом, осуществляющим государственный </w:t>
      </w:r>
      <w:proofErr w:type="gramStart"/>
      <w:r w:rsidRPr="007D09A6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7D09A6">
        <w:rPr>
          <w:rFonts w:ascii="Times New Roman" w:hAnsi="Times New Roman" w:cs="Times New Roman"/>
          <w:sz w:val="30"/>
          <w:szCs w:val="30"/>
        </w:rPr>
        <w:t xml:space="preserve"> охраной и использованием диких животных, относящихся к объектам охоты и рыболовства.  Также можно позвонить в ОДС органов внутренних дел, сотрудники которых проинформируют должностных лиц  Инспекций. В таком случае вы обезопасите себя от ненужных вопросов, кроме того уполномоченных должностные лица смогут провести оперативно-розыскные мероприятия по установлению личности браконьера, установившего сети. 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В результате браконьерства происходит так называемая </w:t>
      </w:r>
      <w:proofErr w:type="spellStart"/>
      <w:r w:rsidRPr="007D09A6">
        <w:rPr>
          <w:rFonts w:ascii="Times New Roman" w:hAnsi="Times New Roman" w:cs="Times New Roman"/>
          <w:sz w:val="30"/>
          <w:szCs w:val="30"/>
        </w:rPr>
        <w:t>дефаунизация</w:t>
      </w:r>
      <w:proofErr w:type="spellEnd"/>
      <w:r w:rsidRPr="007D09A6">
        <w:rPr>
          <w:rFonts w:ascii="Times New Roman" w:hAnsi="Times New Roman" w:cs="Times New Roman"/>
          <w:sz w:val="30"/>
          <w:szCs w:val="30"/>
        </w:rPr>
        <w:t xml:space="preserve">  –  численность животных восстанавливается медленнее, чем идет уничтожение. Это ведет к серьезному нарушению экологического баланса отдельно взятого леса, водоема или же региона в целом. </w:t>
      </w:r>
    </w:p>
    <w:p w:rsidR="00B379CE" w:rsidRPr="006B5380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26387D">
        <w:rPr>
          <w:rFonts w:ascii="Times New Roman" w:hAnsi="Times New Roman" w:cs="Times New Roman"/>
          <w:b/>
          <w:sz w:val="30"/>
          <w:szCs w:val="30"/>
        </w:rPr>
        <w:t xml:space="preserve">Для борьбы с браконьерами </w:t>
      </w:r>
      <w:r w:rsidRPr="006B5380">
        <w:rPr>
          <w:rFonts w:ascii="Times New Roman" w:hAnsi="Times New Roman" w:cs="Times New Roman"/>
          <w:sz w:val="30"/>
          <w:szCs w:val="30"/>
        </w:rPr>
        <w:t>существенные изменения в законодательство были внесены</w:t>
      </w:r>
      <w:r w:rsidRPr="0026387D">
        <w:rPr>
          <w:rFonts w:ascii="Times New Roman" w:hAnsi="Times New Roman" w:cs="Times New Roman"/>
          <w:b/>
          <w:sz w:val="30"/>
          <w:szCs w:val="30"/>
        </w:rPr>
        <w:t xml:space="preserve"> Законом Республики Беларусь от 24.10.2014 № 197-З  («О внесении изменений и дополнений в некоторые кодексы Республики Беларусь</w:t>
      </w:r>
      <w:r w:rsidRPr="006B5380">
        <w:rPr>
          <w:rFonts w:ascii="Times New Roman" w:hAnsi="Times New Roman" w:cs="Times New Roman"/>
          <w:sz w:val="30"/>
          <w:szCs w:val="30"/>
        </w:rPr>
        <w:t>»).  В частности в Уголовный кодекс была введена ст. 282-1, предусматривающая ответственность за незаконное перемещение  (транспортировку)  или разделку диких животных, относящихся в соответствии с</w:t>
      </w:r>
      <w:r w:rsidR="00B379CE" w:rsidRPr="006B5380">
        <w:rPr>
          <w:rFonts w:ascii="Times New Roman" w:hAnsi="Times New Roman" w:cs="Times New Roman"/>
          <w:sz w:val="30"/>
          <w:szCs w:val="30"/>
        </w:rPr>
        <w:t xml:space="preserve"> </w:t>
      </w:r>
      <w:r w:rsidRPr="006B5380">
        <w:rPr>
          <w:rFonts w:ascii="Times New Roman" w:hAnsi="Times New Roman" w:cs="Times New Roman"/>
          <w:sz w:val="30"/>
          <w:szCs w:val="30"/>
        </w:rPr>
        <w:t>законодательными актами к объектам охоты, в том числе погибших, или их частей. Криминализация перемещения (транспортировки) туши животных обусловлена тем, что до</w:t>
      </w:r>
      <w:r w:rsidR="00B379CE" w:rsidRPr="006B5380">
        <w:rPr>
          <w:rFonts w:ascii="Times New Roman" w:hAnsi="Times New Roman" w:cs="Times New Roman"/>
          <w:sz w:val="30"/>
          <w:szCs w:val="30"/>
        </w:rPr>
        <w:t xml:space="preserve"> </w:t>
      </w:r>
      <w:r w:rsidRPr="006B5380">
        <w:rPr>
          <w:rFonts w:ascii="Times New Roman" w:hAnsi="Times New Roman" w:cs="Times New Roman"/>
          <w:sz w:val="30"/>
          <w:szCs w:val="30"/>
        </w:rPr>
        <w:t>появления в законе указанной нормы существовал законодательный пробел.</w:t>
      </w:r>
      <w:r w:rsidR="00B379CE" w:rsidRPr="006B5380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>Важно понимать,</w:t>
      </w:r>
      <w:r w:rsidR="00B379CE">
        <w:rPr>
          <w:rFonts w:ascii="Times New Roman" w:hAnsi="Times New Roman" w:cs="Times New Roman"/>
          <w:sz w:val="30"/>
          <w:szCs w:val="30"/>
        </w:rPr>
        <w:t xml:space="preserve"> </w:t>
      </w:r>
      <w:r w:rsidRPr="007D09A6">
        <w:rPr>
          <w:rFonts w:ascii="Times New Roman" w:hAnsi="Times New Roman" w:cs="Times New Roman"/>
          <w:sz w:val="30"/>
          <w:szCs w:val="30"/>
        </w:rPr>
        <w:t xml:space="preserve">что дикое животное является собственностью государства. Переход права собственности к гражданину может быть только в случае его законной добычи, т.е. по охотничьей путевке или </w:t>
      </w:r>
      <w:r w:rsidRPr="007D09A6">
        <w:rPr>
          <w:rFonts w:ascii="Times New Roman" w:hAnsi="Times New Roman" w:cs="Times New Roman"/>
          <w:sz w:val="30"/>
          <w:szCs w:val="30"/>
        </w:rPr>
        <w:lastRenderedPageBreak/>
        <w:t>разрешению на добычу охотничьего животного, после оплаты этого разрешения. Перемещение, либо транспортировка охотничьих животных нормируемых видов (или их частей) запрещена.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>Если, к примеру, в вашем багажнике найдут незаконно добытого зайца  –  это ответственность административная. Однако если попадетесь на этом второй раз – уже уголовная.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>Запрещена также перевозка животных,  погибших в случае дорожно-транспортного происшествия.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>Особенно часто такие ДТП происходят в ночное время суток, когда миграция</w:t>
      </w:r>
      <w:r w:rsidR="00B379CE">
        <w:rPr>
          <w:rFonts w:ascii="Times New Roman" w:hAnsi="Times New Roman" w:cs="Times New Roman"/>
          <w:sz w:val="30"/>
          <w:szCs w:val="30"/>
        </w:rPr>
        <w:t xml:space="preserve"> </w:t>
      </w:r>
      <w:r w:rsidRPr="007D09A6">
        <w:rPr>
          <w:rFonts w:ascii="Times New Roman" w:hAnsi="Times New Roman" w:cs="Times New Roman"/>
          <w:sz w:val="30"/>
          <w:szCs w:val="30"/>
        </w:rPr>
        <w:t xml:space="preserve">животных максимальная. Меньше шума от автомобилей и животные выходят на дорогу. 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Если же такой случай произошел, водитель обязан сообщить об этом пользователю охотничьих угодий, в ОДС ОВД, либо районного отдела по ЧС и дожидаться их приезда. Дальнейшие действия необходимо предпринимать в соответствии с указаниями прибывших на место сотрудников. 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>Запрещено класть животное в багажник и уезжать, а также  оставлять животное на  проезжей части. Тем самым  вы ставите под угрозу безопасность других водителей и их пассажиров. Также не стоит пытаться оказать помощь раненому зверю  –  животное в состоянии стресса может укусить или поцарапать вас, а если оно заражено бешенством или другими заболеваниями, то попытка помочь может закончиться трагически.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Под  охотой признается не только поиск, выслеживание, преследование, попытка добычи или добыча охотничьих животных, но и нахождение в охотничьих угодьях и иных местах обитания охотничьих животных с орудиями охоты. </w:t>
      </w:r>
    </w:p>
    <w:p w:rsidR="0026387D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Согласно законодательству к орудию охоты, кроме </w:t>
      </w:r>
      <w:proofErr w:type="gramStart"/>
      <w:r w:rsidRPr="007D09A6">
        <w:rPr>
          <w:rFonts w:ascii="Times New Roman" w:hAnsi="Times New Roman" w:cs="Times New Roman"/>
          <w:sz w:val="30"/>
          <w:szCs w:val="30"/>
        </w:rPr>
        <w:t>разумеющихся</w:t>
      </w:r>
      <w:proofErr w:type="gramEnd"/>
      <w:r w:rsidRPr="007D09A6">
        <w:rPr>
          <w:rFonts w:ascii="Times New Roman" w:hAnsi="Times New Roman" w:cs="Times New Roman"/>
          <w:sz w:val="30"/>
          <w:szCs w:val="30"/>
        </w:rPr>
        <w:t xml:space="preserve">, приравнивается охотничьи собаки, ловчие птицы, а также используемые для охоты приспособления, транспортные и другие средства.  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Данные  обстоятельства необходимо учитывать в случае возникновения желания погулять с охотничьей собакой в лесу и во избежание ненужных вопросов со стороны сотрудников Инспекций. 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В целом, незаконной является охота с нарушением требований законодательства об охоте, в том числе без соответствующего разрешения на добычу охотничьих ресурсов, вне отведенных мест, а также вне установленных сроков. 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Лица, непосредственно не участвующие в  незаконной охоте, но содействовавшие совершению этого преступления советами, указаниями, предоставлением орудий охоты, транспортных средств, а также приобретающие, хранящие или сбывающие продукцию </w:t>
      </w:r>
      <w:r w:rsidRPr="007D09A6">
        <w:rPr>
          <w:rFonts w:ascii="Times New Roman" w:hAnsi="Times New Roman" w:cs="Times New Roman"/>
          <w:sz w:val="30"/>
          <w:szCs w:val="30"/>
        </w:rPr>
        <w:lastRenderedPageBreak/>
        <w:t xml:space="preserve">незаконной охоты по заранее данному обещанию, могут быть привлечены в качестве пособников. </w:t>
      </w:r>
    </w:p>
    <w:p w:rsidR="00B379CE" w:rsidRPr="006B5380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B5380">
        <w:rPr>
          <w:rFonts w:ascii="Times New Roman" w:hAnsi="Times New Roman" w:cs="Times New Roman"/>
          <w:sz w:val="30"/>
          <w:szCs w:val="30"/>
        </w:rPr>
        <w:t>Основные требования и ограничения, касающиеся охоты регламентируются</w:t>
      </w:r>
      <w:r w:rsidRPr="0026387D">
        <w:rPr>
          <w:rFonts w:ascii="Times New Roman" w:hAnsi="Times New Roman" w:cs="Times New Roman"/>
          <w:b/>
          <w:sz w:val="30"/>
          <w:szCs w:val="30"/>
        </w:rPr>
        <w:t xml:space="preserve"> Правилами ведения охотничьего хозяйства и охоты, утвержденными Указом Президента Республики Беларусь № 580. </w:t>
      </w:r>
      <w:r w:rsidRPr="006B5380">
        <w:rPr>
          <w:rFonts w:ascii="Times New Roman" w:hAnsi="Times New Roman" w:cs="Times New Roman"/>
          <w:sz w:val="30"/>
          <w:szCs w:val="30"/>
        </w:rPr>
        <w:t>Это главный документ, определяющий ее ведение. Все охотники должны знать и исполнять требования установленные им.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Охота –  это не только увлекательное занятие, но и опасное. Нередки случаи, когда во время травли животного огнестрельное ранение получают сами стрелки. Это происходит из-за невнимательности и нарушения техники безопасности. 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>Также во избежание возможных нарушений хотелось бы напомнить ряд ограничений установленных природоохранным законодательством.</w:t>
      </w:r>
    </w:p>
    <w:p w:rsidR="00B379CE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D09A6">
        <w:rPr>
          <w:rFonts w:ascii="Times New Roman" w:hAnsi="Times New Roman" w:cs="Times New Roman"/>
          <w:sz w:val="30"/>
          <w:szCs w:val="30"/>
        </w:rPr>
        <w:t xml:space="preserve">Допустим, приезжая на водоем не многие задумываются о правилах парковки своего автомобиля. </w:t>
      </w:r>
    </w:p>
    <w:p w:rsidR="00B379CE" w:rsidRPr="006B5380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B5380">
        <w:rPr>
          <w:rFonts w:ascii="Times New Roman" w:hAnsi="Times New Roman" w:cs="Times New Roman"/>
          <w:sz w:val="30"/>
          <w:szCs w:val="30"/>
        </w:rPr>
        <w:t xml:space="preserve">Вместе с тем, согласно  ст. 75 Водного кодекса для предотвращения загрязнения, засорения и истощения водных объектов, а также сохранения среды обитания объектов животного мира и произрастания объектов растительного </w:t>
      </w:r>
      <w:proofErr w:type="gramStart"/>
      <w:r w:rsidRPr="006B5380">
        <w:rPr>
          <w:rFonts w:ascii="Times New Roman" w:hAnsi="Times New Roman" w:cs="Times New Roman"/>
          <w:sz w:val="30"/>
          <w:szCs w:val="30"/>
        </w:rPr>
        <w:t>мира</w:t>
      </w:r>
      <w:proofErr w:type="gramEnd"/>
      <w:r w:rsidRPr="006B5380">
        <w:rPr>
          <w:rFonts w:ascii="Times New Roman" w:hAnsi="Times New Roman" w:cs="Times New Roman"/>
          <w:sz w:val="30"/>
          <w:szCs w:val="30"/>
        </w:rPr>
        <w:t xml:space="preserve"> на территориях прилегающих к водным объектам, устанавливаются </w:t>
      </w:r>
      <w:proofErr w:type="spellStart"/>
      <w:r w:rsidRPr="006B5380">
        <w:rPr>
          <w:rFonts w:ascii="Times New Roman" w:hAnsi="Times New Roman" w:cs="Times New Roman"/>
          <w:sz w:val="30"/>
          <w:szCs w:val="30"/>
        </w:rPr>
        <w:t>водоохранные</w:t>
      </w:r>
      <w:proofErr w:type="spellEnd"/>
      <w:r w:rsidRPr="006B5380">
        <w:rPr>
          <w:rFonts w:ascii="Times New Roman" w:hAnsi="Times New Roman" w:cs="Times New Roman"/>
          <w:sz w:val="30"/>
          <w:szCs w:val="30"/>
        </w:rPr>
        <w:t xml:space="preserve"> зоны. В границах </w:t>
      </w:r>
      <w:proofErr w:type="spellStart"/>
      <w:r w:rsidRPr="006B5380">
        <w:rPr>
          <w:rFonts w:ascii="Times New Roman" w:hAnsi="Times New Roman" w:cs="Times New Roman"/>
          <w:sz w:val="30"/>
          <w:szCs w:val="30"/>
        </w:rPr>
        <w:t>водоохранных</w:t>
      </w:r>
      <w:proofErr w:type="spellEnd"/>
      <w:r w:rsidRPr="006B5380">
        <w:rPr>
          <w:rFonts w:ascii="Times New Roman" w:hAnsi="Times New Roman" w:cs="Times New Roman"/>
          <w:sz w:val="30"/>
          <w:szCs w:val="30"/>
        </w:rPr>
        <w:t xml:space="preserve"> зон запрещается стоянка механических транспортных средств, за исключением специально отведенных в установленном порядке мест для стоянок, а в случае их отсутствия  –  на расстоянии не менее 30 метров об береговой линии. </w:t>
      </w:r>
    </w:p>
    <w:p w:rsidR="007D09A6" w:rsidRDefault="007D09A6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B5380">
        <w:rPr>
          <w:rFonts w:ascii="Times New Roman" w:hAnsi="Times New Roman" w:cs="Times New Roman"/>
          <w:sz w:val="30"/>
          <w:szCs w:val="30"/>
        </w:rPr>
        <w:t>За данное нарушение правил</w:t>
      </w:r>
      <w:r w:rsidR="00B379CE" w:rsidRPr="006B5380">
        <w:rPr>
          <w:rFonts w:ascii="Times New Roman" w:hAnsi="Times New Roman" w:cs="Times New Roman"/>
          <w:sz w:val="30"/>
          <w:szCs w:val="30"/>
        </w:rPr>
        <w:t xml:space="preserve"> </w:t>
      </w:r>
      <w:r w:rsidRPr="006B5380">
        <w:rPr>
          <w:rFonts w:ascii="Times New Roman" w:hAnsi="Times New Roman" w:cs="Times New Roman"/>
          <w:sz w:val="30"/>
          <w:szCs w:val="30"/>
        </w:rPr>
        <w:t>стоянки, а также мойку автомобиля в прибрежной полосе ответственность предусмотрена по</w:t>
      </w:r>
      <w:r w:rsidRPr="0026387D">
        <w:rPr>
          <w:rFonts w:ascii="Times New Roman" w:hAnsi="Times New Roman" w:cs="Times New Roman"/>
          <w:b/>
          <w:sz w:val="30"/>
          <w:szCs w:val="30"/>
        </w:rPr>
        <w:t xml:space="preserve"> ч. 3 ст. 15.35 </w:t>
      </w:r>
      <w:proofErr w:type="spellStart"/>
      <w:r w:rsidRPr="0026387D">
        <w:rPr>
          <w:rFonts w:ascii="Times New Roman" w:hAnsi="Times New Roman" w:cs="Times New Roman"/>
          <w:b/>
          <w:sz w:val="30"/>
          <w:szCs w:val="30"/>
        </w:rPr>
        <w:t>КоАП</w:t>
      </w:r>
      <w:proofErr w:type="spellEnd"/>
      <w:r w:rsidRPr="0026387D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Pr="006B5380">
        <w:rPr>
          <w:rFonts w:ascii="Times New Roman" w:hAnsi="Times New Roman" w:cs="Times New Roman"/>
          <w:sz w:val="30"/>
          <w:szCs w:val="30"/>
        </w:rPr>
        <w:t>наказание в виде штрафа в размере до 20 б.</w:t>
      </w:r>
      <w:proofErr w:type="gramStart"/>
      <w:r w:rsidRPr="006B5380">
        <w:rPr>
          <w:rFonts w:ascii="Times New Roman" w:hAnsi="Times New Roman" w:cs="Times New Roman"/>
          <w:sz w:val="30"/>
          <w:szCs w:val="30"/>
        </w:rPr>
        <w:t>в</w:t>
      </w:r>
      <w:proofErr w:type="gramEnd"/>
      <w:r w:rsidRPr="006B5380">
        <w:rPr>
          <w:rFonts w:ascii="Times New Roman" w:hAnsi="Times New Roman" w:cs="Times New Roman"/>
          <w:sz w:val="30"/>
          <w:szCs w:val="30"/>
        </w:rPr>
        <w:t>.</w:t>
      </w:r>
    </w:p>
    <w:p w:rsidR="006B5380" w:rsidRPr="0026387D" w:rsidRDefault="006B5380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7D09A6" w:rsidRPr="004E5A98" w:rsidRDefault="006B5380" w:rsidP="004E5A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B5380">
        <w:rPr>
          <w:rFonts w:ascii="Times New Roman" w:hAnsi="Times New Roman" w:cs="Times New Roman"/>
          <w:b/>
          <w:sz w:val="30"/>
          <w:szCs w:val="30"/>
        </w:rPr>
        <w:t>Уважаемые граждане!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B5380">
        <w:rPr>
          <w:rFonts w:ascii="Times New Roman" w:hAnsi="Times New Roman" w:cs="Times New Roman"/>
          <w:sz w:val="30"/>
          <w:szCs w:val="30"/>
        </w:rPr>
        <w:t xml:space="preserve">Если </w:t>
      </w:r>
      <w:r>
        <w:rPr>
          <w:rFonts w:ascii="Times New Roman" w:hAnsi="Times New Roman" w:cs="Times New Roman"/>
          <w:sz w:val="30"/>
          <w:szCs w:val="30"/>
        </w:rPr>
        <w:t xml:space="preserve">вы располагаете информацией о фактах незаконных действий, связанных с добычей животных и рыбы, просим вас сообщить об этом в </w:t>
      </w:r>
      <w:proofErr w:type="spellStart"/>
      <w:r>
        <w:rPr>
          <w:rFonts w:ascii="Times New Roman" w:hAnsi="Times New Roman" w:cs="Times New Roman"/>
          <w:sz w:val="30"/>
          <w:szCs w:val="30"/>
        </w:rPr>
        <w:t>Лельчицкое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РОВД по телефонам: 102,</w:t>
      </w:r>
      <w:r w:rsidR="004E5A98">
        <w:rPr>
          <w:rFonts w:ascii="Times New Roman" w:hAnsi="Times New Roman" w:cs="Times New Roman"/>
          <w:sz w:val="30"/>
          <w:szCs w:val="30"/>
        </w:rPr>
        <w:t xml:space="preserve">     </w:t>
      </w:r>
      <w:r>
        <w:rPr>
          <w:rFonts w:ascii="Times New Roman" w:hAnsi="Times New Roman" w:cs="Times New Roman"/>
          <w:sz w:val="30"/>
          <w:szCs w:val="30"/>
        </w:rPr>
        <w:t>5-27-32, 5-36-80, +375447370358 - А</w:t>
      </w:r>
      <w:proofErr w:type="gramStart"/>
      <w:r>
        <w:rPr>
          <w:rFonts w:ascii="Times New Roman" w:hAnsi="Times New Roman" w:cs="Times New Roman"/>
          <w:sz w:val="30"/>
          <w:szCs w:val="30"/>
        </w:rPr>
        <w:t>1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, +375333252073 - </w:t>
      </w:r>
      <w:proofErr w:type="spellStart"/>
      <w:r>
        <w:rPr>
          <w:rFonts w:ascii="Times New Roman" w:hAnsi="Times New Roman" w:cs="Times New Roman"/>
          <w:sz w:val="30"/>
          <w:szCs w:val="30"/>
        </w:rPr>
        <w:t>мтс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(круглосуточно). Анонимность гарантируется. </w:t>
      </w:r>
    </w:p>
    <w:p w:rsidR="006B5380" w:rsidRDefault="006B5380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4E5A98" w:rsidRPr="006B5380" w:rsidRDefault="004E5A98" w:rsidP="00B379C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26387D" w:rsidRDefault="0026387D" w:rsidP="002638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Ведущий специалист ООПП ОВД </w:t>
      </w:r>
    </w:p>
    <w:p w:rsidR="0026387D" w:rsidRDefault="0026387D" w:rsidP="002638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Лельчицкого райисполкома                                                    К.С. </w:t>
      </w:r>
      <w:proofErr w:type="spellStart"/>
      <w:r>
        <w:rPr>
          <w:rFonts w:ascii="Times New Roman" w:hAnsi="Times New Roman" w:cs="Times New Roman"/>
          <w:sz w:val="30"/>
          <w:szCs w:val="30"/>
        </w:rPr>
        <w:t>Плех</w:t>
      </w:r>
      <w:proofErr w:type="spellEnd"/>
    </w:p>
    <w:p w:rsidR="0026387D" w:rsidRPr="007D09A6" w:rsidRDefault="0026387D" w:rsidP="002638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24.04.2020г.</w:t>
      </w:r>
    </w:p>
    <w:sectPr w:rsidR="0026387D" w:rsidRPr="007D09A6" w:rsidSect="00775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09A6"/>
    <w:rsid w:val="000A77B1"/>
    <w:rsid w:val="00133011"/>
    <w:rsid w:val="0026387D"/>
    <w:rsid w:val="004E5A98"/>
    <w:rsid w:val="006B5380"/>
    <w:rsid w:val="00775CC8"/>
    <w:rsid w:val="007D09A6"/>
    <w:rsid w:val="00B379CE"/>
    <w:rsid w:val="00EB7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C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8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4E1DD-2959-4BF8-9EC0-258E6540F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2035</Words>
  <Characters>11601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2020-04-24T13:21:00Z</cp:lastPrinted>
  <dcterms:created xsi:type="dcterms:W3CDTF">2020-04-24T10:46:00Z</dcterms:created>
  <dcterms:modified xsi:type="dcterms:W3CDTF">2020-04-24T13:33:00Z</dcterms:modified>
</cp:coreProperties>
</file>